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D" w:rsidRPr="00CD687D" w:rsidRDefault="00CD687D" w:rsidP="00CD687D">
      <w:pPr>
        <w:jc w:val="both"/>
        <w:rPr>
          <w:sz w:val="20"/>
          <w:szCs w:val="20"/>
        </w:rPr>
      </w:pPr>
      <w:r w:rsidRPr="00CD687D">
        <w:rPr>
          <w:sz w:val="20"/>
          <w:szCs w:val="20"/>
        </w:rPr>
        <w:t xml:space="preserve">Szpital Powiatowy im. Jana Mikulicza w Biskupcu </w:t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</w:p>
    <w:p w:rsidR="00CD687D" w:rsidRPr="00C5682E" w:rsidRDefault="00CD687D" w:rsidP="00450EB6">
      <w:pPr>
        <w:jc w:val="both"/>
        <w:rPr>
          <w:b/>
          <w:sz w:val="20"/>
          <w:szCs w:val="20"/>
        </w:rPr>
      </w:pPr>
      <w:r w:rsidRPr="00C5682E">
        <w:rPr>
          <w:b/>
          <w:sz w:val="20"/>
          <w:szCs w:val="20"/>
        </w:rPr>
        <w:t xml:space="preserve">Dostawa </w:t>
      </w:r>
      <w:r w:rsidR="00792ACD">
        <w:rPr>
          <w:b/>
          <w:sz w:val="20"/>
          <w:szCs w:val="20"/>
        </w:rPr>
        <w:t xml:space="preserve">aparatury, </w:t>
      </w:r>
      <w:r w:rsidR="00450EB6" w:rsidRPr="00C5682E">
        <w:rPr>
          <w:b/>
          <w:sz w:val="20"/>
          <w:szCs w:val="20"/>
        </w:rPr>
        <w:t xml:space="preserve">sprzętu </w:t>
      </w:r>
      <w:r w:rsidR="00792ACD">
        <w:rPr>
          <w:b/>
          <w:sz w:val="20"/>
          <w:szCs w:val="20"/>
        </w:rPr>
        <w:t xml:space="preserve">oraz mebli medycznych </w:t>
      </w:r>
      <w:r w:rsidRPr="00C5682E">
        <w:rPr>
          <w:b/>
          <w:sz w:val="20"/>
          <w:szCs w:val="20"/>
        </w:rPr>
        <w:t xml:space="preserve">- </w:t>
      </w:r>
      <w:r w:rsidR="00C5682E" w:rsidRPr="00C5682E">
        <w:rPr>
          <w:b/>
          <w:sz w:val="20"/>
          <w:szCs w:val="20"/>
        </w:rPr>
        <w:t>PN/</w:t>
      </w:r>
      <w:r w:rsidR="00CC19ED">
        <w:rPr>
          <w:b/>
          <w:sz w:val="20"/>
          <w:szCs w:val="20"/>
        </w:rPr>
        <w:t>12</w:t>
      </w:r>
      <w:r w:rsidRPr="00C5682E">
        <w:rPr>
          <w:b/>
          <w:sz w:val="20"/>
          <w:szCs w:val="20"/>
        </w:rPr>
        <w:t>/20</w:t>
      </w:r>
      <w:r w:rsidRPr="00C5682E">
        <w:rPr>
          <w:b/>
          <w:sz w:val="20"/>
          <w:szCs w:val="20"/>
        </w:rPr>
        <w:tab/>
      </w:r>
    </w:p>
    <w:p w:rsidR="00CD687D" w:rsidRPr="00C5682E" w:rsidRDefault="00CD687D" w:rsidP="00CD687D">
      <w:pPr>
        <w:jc w:val="both"/>
        <w:rPr>
          <w:b/>
          <w:sz w:val="20"/>
          <w:szCs w:val="20"/>
        </w:rPr>
      </w:pPr>
    </w:p>
    <w:p w:rsidR="00CD687D" w:rsidRPr="00C5682E" w:rsidRDefault="00CD687D" w:rsidP="00CD687D">
      <w:pPr>
        <w:jc w:val="center"/>
        <w:rPr>
          <w:sz w:val="26"/>
          <w:szCs w:val="26"/>
        </w:rPr>
      </w:pPr>
      <w:r w:rsidRPr="00C5682E">
        <w:rPr>
          <w:b/>
          <w:sz w:val="26"/>
          <w:szCs w:val="26"/>
        </w:rPr>
        <w:t xml:space="preserve">ARKUSZ  INFORMACJI  TECHNICZNYCH  Nr </w:t>
      </w:r>
      <w:r w:rsidR="009C382A">
        <w:rPr>
          <w:b/>
          <w:sz w:val="26"/>
          <w:szCs w:val="26"/>
        </w:rPr>
        <w:t>2</w:t>
      </w:r>
    </w:p>
    <w:p w:rsidR="00CD687D" w:rsidRPr="00CD687D" w:rsidRDefault="009C382A" w:rsidP="00CD687D">
      <w:pPr>
        <w:spacing w:before="120"/>
        <w:jc w:val="center"/>
      </w:pPr>
      <w:r>
        <w:rPr>
          <w:b/>
        </w:rPr>
        <w:t>Defibrylator AED</w:t>
      </w:r>
      <w:r w:rsidR="00CD687D">
        <w:rPr>
          <w:b/>
        </w:rPr>
        <w:t xml:space="preserve"> - </w:t>
      </w:r>
      <w:r>
        <w:rPr>
          <w:b/>
        </w:rPr>
        <w:t>5</w:t>
      </w:r>
      <w:r w:rsidR="00CD687D">
        <w:rPr>
          <w:b/>
        </w:rPr>
        <w:t xml:space="preserve"> </w:t>
      </w:r>
      <w:r w:rsidR="006E4986">
        <w:rPr>
          <w:b/>
        </w:rPr>
        <w:t>szt</w:t>
      </w:r>
      <w:r w:rsidR="00CD687D">
        <w:rPr>
          <w:b/>
        </w:rPr>
        <w:t>.</w:t>
      </w:r>
    </w:p>
    <w:p w:rsidR="00CD687D" w:rsidRPr="00CD687D" w:rsidRDefault="00CD687D" w:rsidP="00CD687D">
      <w:pPr>
        <w:spacing w:before="480"/>
        <w:jc w:val="both"/>
        <w:rPr>
          <w:sz w:val="20"/>
          <w:szCs w:val="20"/>
        </w:rPr>
      </w:pPr>
      <w:r w:rsidRPr="00CD687D">
        <w:rPr>
          <w:sz w:val="20"/>
          <w:szCs w:val="20"/>
        </w:rPr>
        <w:t>Wykonawca ......................................................................................................................................................................................</w:t>
      </w:r>
    </w:p>
    <w:p w:rsidR="00CD687D" w:rsidRPr="00CD687D" w:rsidRDefault="00CD687D" w:rsidP="00450EB6">
      <w:pPr>
        <w:spacing w:before="240" w:after="120"/>
        <w:jc w:val="both"/>
        <w:rPr>
          <w:sz w:val="20"/>
          <w:szCs w:val="20"/>
        </w:rPr>
      </w:pPr>
      <w:r w:rsidRPr="00CD687D">
        <w:rPr>
          <w:sz w:val="20"/>
          <w:szCs w:val="20"/>
        </w:rPr>
        <w:t xml:space="preserve">Producent oraz model/typ </w:t>
      </w:r>
      <w:r>
        <w:rPr>
          <w:sz w:val="20"/>
          <w:szCs w:val="20"/>
        </w:rPr>
        <w:t>urządzenia</w:t>
      </w:r>
      <w:r w:rsidRPr="00CD687D">
        <w:rPr>
          <w:sz w:val="20"/>
          <w:szCs w:val="20"/>
        </w:rPr>
        <w:t xml:space="preserve"> ...................................................................</w:t>
      </w:r>
      <w:r>
        <w:rPr>
          <w:sz w:val="20"/>
          <w:szCs w:val="20"/>
        </w:rPr>
        <w:t>......</w:t>
      </w:r>
      <w:r w:rsidRPr="00CD687D">
        <w:rPr>
          <w:sz w:val="20"/>
          <w:szCs w:val="20"/>
        </w:rPr>
        <w:t>..............</w:t>
      </w:r>
      <w:r>
        <w:rPr>
          <w:sz w:val="20"/>
          <w:szCs w:val="20"/>
        </w:rPr>
        <w:t>..............</w:t>
      </w:r>
      <w:r w:rsidRPr="00CD687D">
        <w:rPr>
          <w:sz w:val="20"/>
          <w:szCs w:val="20"/>
        </w:rPr>
        <w:t>.......</w:t>
      </w:r>
      <w:r>
        <w:rPr>
          <w:sz w:val="20"/>
          <w:szCs w:val="20"/>
        </w:rPr>
        <w:t xml:space="preserve"> </w:t>
      </w:r>
      <w:r w:rsidRPr="00CD687D">
        <w:rPr>
          <w:sz w:val="20"/>
          <w:szCs w:val="20"/>
        </w:rPr>
        <w:t>Rok produkcji: 20</w:t>
      </w:r>
      <w:r>
        <w:rPr>
          <w:sz w:val="20"/>
          <w:szCs w:val="20"/>
        </w:rPr>
        <w:t>20</w:t>
      </w:r>
    </w:p>
    <w:tbl>
      <w:tblPr>
        <w:tblW w:w="102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4680"/>
      </w:tblGrid>
      <w:tr w:rsidR="00D31DF2" w:rsidTr="00496545">
        <w:trPr>
          <w:cantSplit/>
          <w:trHeight w:val="45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1DF2" w:rsidRPr="00244D65" w:rsidRDefault="00D31DF2" w:rsidP="00244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244D65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31DF2" w:rsidRDefault="00D31D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wymaganych parametrów technicznych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31DF2" w:rsidRPr="002D1C7C" w:rsidRDefault="00D31DF2" w:rsidP="00D31DF2">
            <w:pPr>
              <w:jc w:val="center"/>
              <w:rPr>
                <w:b/>
                <w:sz w:val="20"/>
                <w:szCs w:val="20"/>
              </w:rPr>
            </w:pPr>
            <w:r w:rsidRPr="002D1C7C">
              <w:rPr>
                <w:b/>
                <w:sz w:val="20"/>
                <w:szCs w:val="20"/>
              </w:rPr>
              <w:t>Parametry i wartości oferowane</w:t>
            </w:r>
          </w:p>
        </w:tc>
      </w:tr>
      <w:tr w:rsidR="00200F1D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200F1D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200F1D" w:rsidRPr="00950DFE" w:rsidRDefault="009C382A" w:rsidP="009C3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Defibrylator AED</w:t>
            </w:r>
            <w:r w:rsidR="00200F1D" w:rsidRPr="00200F1D">
              <w:rPr>
                <w:b/>
                <w:sz w:val="20"/>
                <w:szCs w:val="20"/>
              </w:rPr>
              <w:t xml:space="preserve"> </w:t>
            </w:r>
            <w:r w:rsidR="00200F1D">
              <w:rPr>
                <w:b/>
                <w:sz w:val="20"/>
                <w:szCs w:val="20"/>
              </w:rPr>
              <w:t xml:space="preserve">- 1 </w:t>
            </w:r>
            <w:r>
              <w:rPr>
                <w:b/>
                <w:sz w:val="20"/>
                <w:szCs w:val="20"/>
              </w:rPr>
              <w:t>szt</w:t>
            </w:r>
            <w:r w:rsidR="00200F1D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200F1D" w:rsidRPr="002D1C7C" w:rsidRDefault="00200F1D" w:rsidP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3F4778" w:rsidRPr="00160A06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4778" w:rsidRPr="00160A06" w:rsidRDefault="003F4778" w:rsidP="00200F1D">
            <w:pPr>
              <w:numPr>
                <w:ilvl w:val="0"/>
                <w:numId w:val="20"/>
              </w:numPr>
              <w:spacing w:before="40" w:after="4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78" w:rsidRDefault="003F4778" w:rsidP="00200F1D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Defibrylator AED dla dorosłych i dzieci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F4778" w:rsidRPr="002D1C7C" w:rsidRDefault="003F4778" w:rsidP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RPr="00160A06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160A06" w:rsidRDefault="00200F1D" w:rsidP="00200F1D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 w:rsidRPr="00160A06">
              <w:br w:type="page"/>
            </w:r>
            <w:r w:rsidRPr="00160A06">
              <w:br w:type="page"/>
            </w:r>
            <w:r w:rsidRPr="00160A06">
              <w:br w:type="page"/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Default="003F4778" w:rsidP="00200F1D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Funkcja Real CPR Help:</w:t>
            </w:r>
          </w:p>
          <w:p w:rsidR="003F4778" w:rsidRDefault="003F4778" w:rsidP="00200F1D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komunikaty głosowe i tekstowe dotyczące RKO,</w:t>
            </w:r>
          </w:p>
          <w:p w:rsidR="003F4778" w:rsidRDefault="003F4778" w:rsidP="00200F1D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informacje zwrotne w czasie rzeczywistym o częstości i głębokości uciśnięć klatki piersiowej,</w:t>
            </w:r>
          </w:p>
          <w:p w:rsidR="003F4778" w:rsidRPr="00880109" w:rsidRDefault="003F4778" w:rsidP="003F4778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licznik czasu cyklu RKO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 w:rsidP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EB053A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3F4778" w:rsidP="007C0F5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Czas analizy stanu pacjenta: </w:t>
            </w:r>
            <w:r w:rsidR="007C0F53">
              <w:rPr>
                <w:sz w:val="20"/>
              </w:rPr>
              <w:t>poniżej 4</w:t>
            </w:r>
            <w:r>
              <w:rPr>
                <w:sz w:val="20"/>
              </w:rPr>
              <w:t xml:space="preserve"> sekund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 w:rsidP="00EB05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3F4778" w:rsidP="002C3DE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Przerwa </w:t>
            </w:r>
            <w:r w:rsidR="002C3DE9">
              <w:rPr>
                <w:sz w:val="20"/>
              </w:rPr>
              <w:t>przed</w:t>
            </w:r>
            <w:r>
              <w:rPr>
                <w:sz w:val="20"/>
              </w:rPr>
              <w:t xml:space="preserve"> defibrylacją: </w:t>
            </w:r>
            <w:r w:rsidR="002C3DE9">
              <w:rPr>
                <w:sz w:val="20"/>
              </w:rPr>
              <w:t>8</w:t>
            </w:r>
            <w:r>
              <w:rPr>
                <w:sz w:val="20"/>
              </w:rPr>
              <w:t xml:space="preserve"> sekund</w:t>
            </w:r>
            <w:r w:rsidR="007C0F53">
              <w:rPr>
                <w:sz w:val="20"/>
              </w:rPr>
              <w:t xml:space="preserve"> przy nowej baterii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 w:rsidP="006E498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C3DE9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3DE9" w:rsidRDefault="002C3DE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DE9" w:rsidRDefault="002C3DE9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Czas ładowania: poniżej 10 sekund przy nowej baterii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C3DE9" w:rsidRPr="002D1C7C" w:rsidRDefault="002C3DE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872685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2685" w:rsidRDefault="00872685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685" w:rsidRDefault="00872685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Czas utrzymania energii defibrylatora: 30 sekund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72685" w:rsidRPr="002D1C7C" w:rsidRDefault="00872685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872685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2685" w:rsidRDefault="00872685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685" w:rsidRDefault="009668D2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Wybór energii</w:t>
            </w:r>
            <w:r w:rsidR="00872685">
              <w:rPr>
                <w:sz w:val="20"/>
              </w:rPr>
              <w:t xml:space="preserve"> zaprogramowany fabrycznie (dorosły:</w:t>
            </w:r>
            <w:r>
              <w:rPr>
                <w:sz w:val="20"/>
              </w:rPr>
              <w:t xml:space="preserve"> 120, 150, 200 J; dziecko: 50, 75, 85 J), konfigurowalny przez użytkownika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72685" w:rsidRPr="002D1C7C" w:rsidRDefault="00872685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EB5BD0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5BD0" w:rsidRDefault="00EB5BD0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BD0" w:rsidRDefault="00EB5BD0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Tempo metronomu RKO: stałe 105 (+/- 2) uderzeń/min.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B5BD0" w:rsidRPr="002D1C7C" w:rsidRDefault="00EB5BD0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C3DE9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3DE9" w:rsidRDefault="002C3DE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DE9" w:rsidRDefault="002C3DE9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Pomiar głębokości: 1,9 - 10,2 cm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C3DE9" w:rsidRPr="002D1C7C" w:rsidRDefault="002C3DE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7C0F53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System doradczy defibrylacji: ocenia podłączenie elektrod i EKG pacjenta aby ustalić czy defibrylacja jest konieczna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7C0F53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0F53" w:rsidRDefault="007C0F53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F53" w:rsidRDefault="007C0F53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Zakres pomiaru impedancji pacjenta: 10 - 300 omów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C0F53" w:rsidRPr="002D1C7C" w:rsidRDefault="007C0F53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3F4778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Specjalny algorytm dla dzieci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3F4778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Konfiguracja przez duży </w:t>
            </w:r>
            <w:r w:rsidR="007C0F53">
              <w:rPr>
                <w:sz w:val="20"/>
              </w:rPr>
              <w:t xml:space="preserve">(5,39 x 9,5 cm) </w:t>
            </w:r>
            <w:r>
              <w:rPr>
                <w:sz w:val="20"/>
              </w:rPr>
              <w:t>kolorowy ekran dotykowy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3F4778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Dwie pozycje robocze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3F4778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Inteligentna bateria, żywotność 5 lat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78" w:rsidRPr="00880109" w:rsidRDefault="009668D2" w:rsidP="00BC6081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Test</w:t>
            </w:r>
            <w:r w:rsidR="003F4778">
              <w:rPr>
                <w:sz w:val="20"/>
              </w:rPr>
              <w:t xml:space="preserve"> sprawdzając</w:t>
            </w:r>
            <w:r>
              <w:rPr>
                <w:sz w:val="20"/>
              </w:rPr>
              <w:t>y co 7 dni, konfigurowalny przez użytkownika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C3DE9" w:rsidRPr="00160A06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3DE9" w:rsidRPr="00160A06" w:rsidRDefault="002C3DE9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DE9" w:rsidRDefault="002C3DE9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Automatyczne testy sprawdzające: pojemność, stan i termin przydatności baterii; podłączenie i termin przydatności elektrod; obwody EKG i ładowania/wyładowania; hardware i oprogramowanie mikroprocesora; obwód elektryczny czujnika RKO i elektrod, obwód elektryczny czujnika dźwiękowego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C3DE9" w:rsidRPr="002D1C7C" w:rsidRDefault="002C3DE9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RPr="00160A06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160A06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3F4778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Eksport danych klinicznych przez </w:t>
            </w:r>
            <w:proofErr w:type="spellStart"/>
            <w:r>
              <w:rPr>
                <w:sz w:val="20"/>
              </w:rPr>
              <w:t>WiFi</w:t>
            </w:r>
            <w:proofErr w:type="spellEnd"/>
            <w:r>
              <w:rPr>
                <w:sz w:val="20"/>
              </w:rPr>
              <w:t xml:space="preserve"> lub USB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EB5BD0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5BD0" w:rsidRDefault="00EB5BD0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BD0" w:rsidRDefault="00EB5BD0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Menu i komunikaty w języku polskim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B5BD0" w:rsidRPr="002D1C7C" w:rsidRDefault="00EB5BD0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7C0F53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0F53" w:rsidRDefault="007C0F53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F53" w:rsidRDefault="007C0F53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Zasilanie: zestaw baterii litowo-manganowych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C0F53" w:rsidRPr="002D1C7C" w:rsidRDefault="007C0F53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7C0F53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Wymiary (</w:t>
            </w:r>
            <w:proofErr w:type="spellStart"/>
            <w:r>
              <w:rPr>
                <w:sz w:val="20"/>
              </w:rPr>
              <w:t>WxSxG</w:t>
            </w:r>
            <w:proofErr w:type="spellEnd"/>
            <w:r>
              <w:rPr>
                <w:sz w:val="20"/>
              </w:rPr>
              <w:t>): 13x24x25 cm (+/- 1 cm)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7C0F53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Ciężar: poniżej 3 kg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200F1D" w:rsidRPr="00160A06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160A06" w:rsidRDefault="00200F1D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1D" w:rsidRPr="00880109" w:rsidRDefault="00EB5BD0" w:rsidP="00200F1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Defibrylator w</w:t>
            </w:r>
            <w:r w:rsidR="009C382A">
              <w:rPr>
                <w:sz w:val="20"/>
              </w:rPr>
              <w:t>yposażony w 5-letnie uniwersalne elektrody z czujnikami głębokości ucisków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00F1D" w:rsidRPr="002D1C7C" w:rsidRDefault="00200F1D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950DFE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950DFE" w:rsidRPr="00950DFE" w:rsidRDefault="009C382A" w:rsidP="009C3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 metalowa na defibrylator AED</w:t>
            </w:r>
            <w:r w:rsidR="000445B1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5 szt</w:t>
            </w:r>
            <w:r w:rsidR="000445B1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950DFE" w:rsidTr="00B623E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Default="00950DF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950DFE" w:rsidRDefault="00EB5BD0" w:rsidP="00EB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metalowa przeszklona, do zamocowania na ścianie, dedykowana do defibrylatora opisanego powyżej, wyposażona w alarm dźwiękowy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50DFE" w:rsidRPr="002D1C7C" w:rsidRDefault="00950DF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>
              <w:br w:type="page"/>
            </w: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vAlign w:val="center"/>
          </w:tcPr>
          <w:p w:rsidR="00BE62AE" w:rsidRDefault="00BE62AE" w:rsidP="004468F7">
            <w:pPr>
              <w:pStyle w:val="Nagwek2"/>
            </w:pPr>
            <w:r>
              <w:t>WARUNKI  GWARANCJI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2AE" w:rsidRPr="002D1C7C" w:rsidRDefault="00BE62AE" w:rsidP="004468F7">
            <w:pPr>
              <w:pStyle w:val="Nagwek2"/>
              <w:rPr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E9547C" w:rsidRDefault="00BE62AE" w:rsidP="001F52A9">
            <w:pPr>
              <w:ind w:left="55"/>
              <w:rPr>
                <w:sz w:val="20"/>
                <w:szCs w:val="20"/>
              </w:rPr>
            </w:pPr>
            <w:r w:rsidRPr="00E9547C">
              <w:rPr>
                <w:sz w:val="20"/>
                <w:szCs w:val="20"/>
              </w:rPr>
              <w:t xml:space="preserve">Gwarancja </w:t>
            </w:r>
            <w:r>
              <w:rPr>
                <w:sz w:val="20"/>
                <w:szCs w:val="20"/>
              </w:rPr>
              <w:t xml:space="preserve">- </w:t>
            </w:r>
            <w:r w:rsidRPr="00E9547C">
              <w:rPr>
                <w:sz w:val="20"/>
                <w:szCs w:val="20"/>
              </w:rPr>
              <w:t xml:space="preserve">min. 24 miesiące 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E9547C" w:rsidRDefault="00BE62AE" w:rsidP="004468F7">
            <w:pPr>
              <w:ind w:left="55"/>
              <w:rPr>
                <w:sz w:val="20"/>
                <w:szCs w:val="20"/>
              </w:rPr>
            </w:pPr>
            <w:r w:rsidRPr="00F279EC">
              <w:rPr>
                <w:sz w:val="20"/>
                <w:szCs w:val="20"/>
              </w:rPr>
              <w:t xml:space="preserve">Liczba napraw gwarancyjnych uprawniających do wymiany podzespołu na nowy - 3 naprawy tego samego podzespołu 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BE62AE" w:rsidRPr="00E9547C" w:rsidRDefault="00BE62AE" w:rsidP="001F52A9">
            <w:pPr>
              <w:ind w:left="55"/>
              <w:rPr>
                <w:sz w:val="20"/>
                <w:szCs w:val="20"/>
              </w:rPr>
            </w:pPr>
            <w:r w:rsidRPr="00E507C1">
              <w:rPr>
                <w:sz w:val="20"/>
                <w:szCs w:val="20"/>
              </w:rPr>
              <w:t xml:space="preserve">Liczba napraw gwarancyjnych uprawniających do wymiany całego urządzenia na nowe – min. </w:t>
            </w:r>
            <w:r w:rsidRPr="001F52A9">
              <w:rPr>
                <w:sz w:val="20"/>
                <w:szCs w:val="20"/>
              </w:rPr>
              <w:t>2 naprawy</w:t>
            </w:r>
            <w:r w:rsidRPr="00E507C1">
              <w:rPr>
                <w:sz w:val="20"/>
                <w:szCs w:val="20"/>
              </w:rPr>
              <w:t xml:space="preserve"> każdego z </w:t>
            </w:r>
            <w:r>
              <w:rPr>
                <w:sz w:val="20"/>
                <w:szCs w:val="20"/>
              </w:rPr>
              <w:t>3</w:t>
            </w:r>
            <w:r w:rsidRPr="00E507C1">
              <w:rPr>
                <w:sz w:val="20"/>
                <w:szCs w:val="20"/>
              </w:rPr>
              <w:t xml:space="preserve"> różnych podzespołów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vAlign w:val="center"/>
          </w:tcPr>
          <w:p w:rsidR="00BE62AE" w:rsidRDefault="00BE62AE" w:rsidP="004468F7">
            <w:pPr>
              <w:pStyle w:val="Nagwek2"/>
              <w:rPr>
                <w:bCs/>
              </w:rPr>
            </w:pPr>
            <w:r>
              <w:rPr>
                <w:bCs/>
              </w:rPr>
              <w:t>W</w:t>
            </w:r>
            <w:r w:rsidR="00FE2E61">
              <w:rPr>
                <w:bCs/>
              </w:rPr>
              <w:t>ARUNKI  SERWISU gwarancyjnego i </w:t>
            </w:r>
            <w:r>
              <w:rPr>
                <w:bCs/>
              </w:rPr>
              <w:t xml:space="preserve">pogwarancyjnego 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vAlign w:val="center"/>
          </w:tcPr>
          <w:p w:rsidR="00BE62AE" w:rsidRPr="002D1C7C" w:rsidRDefault="00BE62AE" w:rsidP="004468F7">
            <w:pPr>
              <w:pStyle w:val="Nagwek2"/>
              <w:rPr>
                <w:bCs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:rsidR="00BE62AE" w:rsidRPr="00E9547C" w:rsidRDefault="00BE62AE" w:rsidP="00DB2837">
            <w:pPr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techniczny w okresie gwarancji - po każdych 12 miesiącach oraz na zakończenie okresu gwarancji – na koszt wykonawcy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E9547C" w:rsidRDefault="00BE62AE" w:rsidP="00252E7F">
            <w:pPr>
              <w:ind w:left="55"/>
              <w:rPr>
                <w:sz w:val="20"/>
                <w:szCs w:val="20"/>
              </w:rPr>
            </w:pPr>
            <w:r w:rsidRPr="00F279EC">
              <w:rPr>
                <w:sz w:val="20"/>
                <w:szCs w:val="20"/>
              </w:rPr>
              <w:t xml:space="preserve">Czas reakcji serwisu „przyjęte zgłoszenie + podjęta naprawa” – </w:t>
            </w:r>
            <w:proofErr w:type="spellStart"/>
            <w:r w:rsidRPr="00F279EC">
              <w:rPr>
                <w:sz w:val="20"/>
                <w:szCs w:val="20"/>
              </w:rPr>
              <w:t>max</w:t>
            </w:r>
            <w:proofErr w:type="spellEnd"/>
            <w:r w:rsidRPr="00F279EC">
              <w:rPr>
                <w:sz w:val="20"/>
                <w:szCs w:val="20"/>
              </w:rPr>
              <w:t>. 72 h od zgłoszenia awarii faksem, pocztą elektroniczną lub telefonicznie</w:t>
            </w:r>
            <w:r>
              <w:rPr>
                <w:sz w:val="20"/>
                <w:szCs w:val="20"/>
              </w:rPr>
              <w:t xml:space="preserve"> – liczone w dni robocze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Default="00BE62AE" w:rsidP="002D1C7C">
            <w:pPr>
              <w:ind w:left="55"/>
              <w:rPr>
                <w:sz w:val="20"/>
              </w:rPr>
            </w:pPr>
            <w:r w:rsidRPr="00F279EC">
              <w:rPr>
                <w:sz w:val="20"/>
              </w:rPr>
              <w:t xml:space="preserve">Możliwość zgłaszania usterek </w:t>
            </w:r>
            <w:r w:rsidR="002D1C7C">
              <w:rPr>
                <w:sz w:val="20"/>
              </w:rPr>
              <w:t>w godz. 8:00-18:00</w:t>
            </w:r>
            <w:r>
              <w:rPr>
                <w:sz w:val="20"/>
              </w:rPr>
              <w:t xml:space="preserve"> w dni robocze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Default="00BE62AE" w:rsidP="00DD69F4">
            <w:pPr>
              <w:ind w:left="55"/>
              <w:rPr>
                <w:sz w:val="20"/>
              </w:rPr>
            </w:pPr>
            <w:r>
              <w:rPr>
                <w:sz w:val="20"/>
              </w:rPr>
              <w:t>S</w:t>
            </w:r>
            <w:r w:rsidRPr="00F279EC">
              <w:rPr>
                <w:sz w:val="20"/>
              </w:rPr>
              <w:t>erwis gwarancyjny w Polsce</w:t>
            </w:r>
            <w:r>
              <w:rPr>
                <w:sz w:val="20"/>
              </w:rPr>
              <w:t xml:space="preserve"> </w:t>
            </w:r>
            <w:r w:rsidRPr="00265AB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podać: </w:t>
            </w:r>
            <w:r w:rsidRPr="00265AB5">
              <w:rPr>
                <w:i/>
                <w:sz w:val="20"/>
              </w:rPr>
              <w:t>nazw</w:t>
            </w:r>
            <w:r>
              <w:rPr>
                <w:i/>
                <w:sz w:val="20"/>
              </w:rPr>
              <w:t>ę</w:t>
            </w:r>
            <w:r w:rsidRPr="00265AB5">
              <w:rPr>
                <w:i/>
                <w:sz w:val="20"/>
              </w:rPr>
              <w:t>, adres, dane kontaktowe</w:t>
            </w:r>
            <w:r>
              <w:rPr>
                <w:i/>
                <w:sz w:val="20"/>
              </w:rPr>
              <w:t xml:space="preserve"> - tel., faks, e-mail</w:t>
            </w:r>
            <w:r w:rsidRPr="00265AB5">
              <w:rPr>
                <w:i/>
                <w:sz w:val="20"/>
              </w:rPr>
              <w:t>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F279EC" w:rsidRDefault="00BE62AE" w:rsidP="00DB2837">
            <w:pPr>
              <w:ind w:left="55"/>
              <w:rPr>
                <w:sz w:val="20"/>
              </w:rPr>
            </w:pPr>
            <w:r>
              <w:rPr>
                <w:sz w:val="20"/>
              </w:rPr>
              <w:t>Urządzenie zastępcze gdy naprawa trwa powyżej 7 dni roboczych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BE62AE" w:rsidRDefault="00BE62AE" w:rsidP="00DB2837">
            <w:pPr>
              <w:ind w:left="55"/>
              <w:rPr>
                <w:sz w:val="20"/>
              </w:rPr>
            </w:pPr>
            <w:r w:rsidRPr="00265AB5">
              <w:rPr>
                <w:sz w:val="20"/>
              </w:rPr>
              <w:t>Dostępność części zamiennych – min. 8 lat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>
              <w:br w:type="page"/>
            </w: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vAlign w:val="center"/>
          </w:tcPr>
          <w:p w:rsidR="00BE62AE" w:rsidRDefault="00BE62AE">
            <w:pPr>
              <w:pStyle w:val="Nagwek2"/>
            </w:pPr>
            <w:r>
              <w:t>SZKOLENIE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vAlign w:val="center"/>
          </w:tcPr>
          <w:p w:rsidR="00BE62AE" w:rsidRPr="002D1C7C" w:rsidRDefault="00BE62AE">
            <w:pPr>
              <w:pStyle w:val="Nagwek2"/>
              <w:rPr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  <w:trHeight w:val="8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2AE" w:rsidRPr="00DB2837" w:rsidRDefault="00BE62AE" w:rsidP="00FE2E61">
            <w:pPr>
              <w:ind w:left="55"/>
              <w:rPr>
                <w:sz w:val="20"/>
                <w:szCs w:val="20"/>
              </w:rPr>
            </w:pPr>
            <w:r w:rsidRPr="00DB2837">
              <w:rPr>
                <w:sz w:val="20"/>
                <w:szCs w:val="20"/>
              </w:rPr>
              <w:t xml:space="preserve">Bezpłatne szkolenie w siedzibie Zamawiającego dla </w:t>
            </w:r>
            <w:r>
              <w:rPr>
                <w:sz w:val="20"/>
                <w:szCs w:val="20"/>
              </w:rPr>
              <w:t xml:space="preserve">personelu „białego” i technicznego (łącznie </w:t>
            </w:r>
            <w:r w:rsidR="00FE2E61">
              <w:rPr>
                <w:sz w:val="20"/>
                <w:szCs w:val="20"/>
              </w:rPr>
              <w:t>10</w:t>
            </w:r>
            <w:r w:rsidRPr="00DB2837">
              <w:rPr>
                <w:sz w:val="20"/>
                <w:szCs w:val="20"/>
              </w:rPr>
              <w:t xml:space="preserve"> os</w:t>
            </w:r>
            <w:r w:rsidR="00FE2E61">
              <w:rPr>
                <w:sz w:val="20"/>
                <w:szCs w:val="20"/>
              </w:rPr>
              <w:t>ób</w:t>
            </w:r>
            <w:r>
              <w:rPr>
                <w:sz w:val="20"/>
                <w:szCs w:val="20"/>
              </w:rPr>
              <w:t>)</w:t>
            </w:r>
            <w:r w:rsidRPr="00DB2837">
              <w:rPr>
                <w:sz w:val="20"/>
                <w:szCs w:val="20"/>
              </w:rPr>
              <w:t xml:space="preserve"> w zakresie umożliwiającym prawidłową obsługę i eksploatację aparatury, niezwłocznie po dostawie</w:t>
            </w:r>
          </w:p>
        </w:tc>
        <w:tc>
          <w:tcPr>
            <w:tcW w:w="46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  <w:trHeight w:val="2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2AE" w:rsidRDefault="00BE62AE">
            <w:pPr>
              <w:rPr>
                <w:sz w:val="20"/>
              </w:rPr>
            </w:pPr>
            <w:r w:rsidRPr="00265AB5">
              <w:rPr>
                <w:bCs/>
                <w:sz w:val="20"/>
              </w:rPr>
              <w:t xml:space="preserve">Instrukcja obsługi </w:t>
            </w:r>
            <w:r w:rsidRPr="00265AB5">
              <w:rPr>
                <w:sz w:val="20"/>
              </w:rPr>
              <w:t>w języku polskim</w:t>
            </w: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2AE" w:rsidRPr="002D1C7C" w:rsidRDefault="00BE62AE">
            <w:pPr>
              <w:rPr>
                <w:sz w:val="20"/>
                <w:szCs w:val="20"/>
              </w:rPr>
            </w:pPr>
          </w:p>
        </w:tc>
      </w:tr>
      <w:tr w:rsidR="00BE62AE" w:rsidTr="00B623E0">
        <w:tblPrEx>
          <w:tblBorders>
            <w:insideH w:val="single" w:sz="4" w:space="0" w:color="auto"/>
          </w:tblBorders>
        </w:tblPrEx>
        <w:trPr>
          <w:cantSplit/>
          <w:trHeight w:val="349"/>
        </w:trPr>
        <w:tc>
          <w:tcPr>
            <w:tcW w:w="567" w:type="dxa"/>
          </w:tcPr>
          <w:p w:rsidR="00BE62AE" w:rsidRDefault="00BE62AE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vAlign w:val="center"/>
          </w:tcPr>
          <w:p w:rsidR="00BE62AE" w:rsidRDefault="00BE62AE" w:rsidP="002D1C7C">
            <w:pPr>
              <w:pStyle w:val="Nagwek2"/>
              <w:rPr>
                <w:b w:val="0"/>
              </w:rPr>
            </w:pPr>
            <w:r>
              <w:rPr>
                <w:bCs/>
              </w:rPr>
              <w:t xml:space="preserve">TERMIN DOSTAWY </w:t>
            </w:r>
            <w:r w:rsidRPr="00C4779A">
              <w:rPr>
                <w:b w:val="0"/>
                <w:bCs/>
              </w:rPr>
              <w:t>–</w:t>
            </w:r>
            <w:r w:rsidR="002D1C7C">
              <w:rPr>
                <w:b w:val="0"/>
                <w:bCs/>
              </w:rPr>
              <w:t xml:space="preserve"> nie później niż do 18 grudnia 2020r.</w:t>
            </w:r>
          </w:p>
        </w:tc>
        <w:tc>
          <w:tcPr>
            <w:tcW w:w="4680" w:type="dxa"/>
            <w:vAlign w:val="center"/>
          </w:tcPr>
          <w:p w:rsidR="00BE62AE" w:rsidRPr="002D1C7C" w:rsidRDefault="00BE62AE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3C0ADF" w:rsidRPr="00221967" w:rsidRDefault="006A58ED">
      <w:pPr>
        <w:spacing w:before="120"/>
        <w:jc w:val="both"/>
        <w:rPr>
          <w:sz w:val="20"/>
        </w:rPr>
      </w:pPr>
      <w:r w:rsidRPr="00221967">
        <w:rPr>
          <w:sz w:val="20"/>
        </w:rPr>
        <w:t xml:space="preserve">Oświadczamy, że oferowany przez nas </w:t>
      </w:r>
      <w:r w:rsidR="001548D1" w:rsidRPr="00221967">
        <w:rPr>
          <w:sz w:val="20"/>
        </w:rPr>
        <w:t xml:space="preserve">wyżej wyspecyfikowany </w:t>
      </w:r>
      <w:r w:rsidRPr="00221967">
        <w:rPr>
          <w:sz w:val="20"/>
        </w:rPr>
        <w:t xml:space="preserve">zestaw </w:t>
      </w:r>
      <w:r w:rsidR="001548D1" w:rsidRPr="00221967">
        <w:rPr>
          <w:sz w:val="20"/>
        </w:rPr>
        <w:t>jest fabrycznie nowy,</w:t>
      </w:r>
      <w:r w:rsidRPr="00221967">
        <w:rPr>
          <w:sz w:val="20"/>
        </w:rPr>
        <w:t xml:space="preserve"> kompletny </w:t>
      </w:r>
      <w:r w:rsidR="001548D1" w:rsidRPr="00221967">
        <w:rPr>
          <w:sz w:val="20"/>
        </w:rPr>
        <w:t xml:space="preserve">i będzie </w:t>
      </w:r>
      <w:r w:rsidRPr="00221967">
        <w:rPr>
          <w:sz w:val="20"/>
        </w:rPr>
        <w:t xml:space="preserve">gotowy do </w:t>
      </w:r>
      <w:r w:rsidR="00BA4409" w:rsidRPr="00221967">
        <w:rPr>
          <w:sz w:val="20"/>
        </w:rPr>
        <w:t>pracy</w:t>
      </w:r>
      <w:r w:rsidRPr="00221967">
        <w:rPr>
          <w:sz w:val="20"/>
        </w:rPr>
        <w:t xml:space="preserve"> bez </w:t>
      </w:r>
      <w:r w:rsidR="00221967" w:rsidRPr="00221967">
        <w:rPr>
          <w:sz w:val="20"/>
        </w:rPr>
        <w:t xml:space="preserve">dodatkowych nakładów i bez </w:t>
      </w:r>
      <w:r w:rsidRPr="00221967">
        <w:rPr>
          <w:sz w:val="20"/>
        </w:rPr>
        <w:t>konieczności zakupu dodatkowego wyposażenia</w:t>
      </w:r>
      <w:r w:rsidR="001548D1" w:rsidRPr="00221967">
        <w:rPr>
          <w:sz w:val="20"/>
        </w:rPr>
        <w:t xml:space="preserve"> (</w:t>
      </w:r>
      <w:r w:rsidR="00221967" w:rsidRPr="00221967">
        <w:rPr>
          <w:sz w:val="20"/>
          <w:szCs w:val="20"/>
        </w:rPr>
        <w:t>zawiera wszystkie kable i łączniki potrzebne do uruchomienia wszystkich wyspecyfikowanych powyżej funkcji</w:t>
      </w:r>
      <w:r w:rsidR="001548D1" w:rsidRPr="00221967">
        <w:rPr>
          <w:sz w:val="20"/>
        </w:rPr>
        <w:t>)</w:t>
      </w:r>
      <w:r w:rsidRPr="00221967">
        <w:rPr>
          <w:sz w:val="20"/>
        </w:rPr>
        <w:t>.</w:t>
      </w:r>
      <w:r w:rsidR="00221967" w:rsidRPr="00221967">
        <w:rPr>
          <w:sz w:val="20"/>
        </w:rPr>
        <w:t xml:space="preserve"> </w:t>
      </w:r>
    </w:p>
    <w:p w:rsidR="003C0ADF" w:rsidRDefault="006A58ED">
      <w:pPr>
        <w:spacing w:before="120"/>
        <w:rPr>
          <w:sz w:val="20"/>
        </w:rPr>
      </w:pPr>
      <w:r>
        <w:rPr>
          <w:b/>
          <w:bCs/>
          <w:sz w:val="20"/>
        </w:rPr>
        <w:t>UWAGA!</w:t>
      </w:r>
      <w:r>
        <w:rPr>
          <w:sz w:val="20"/>
        </w:rPr>
        <w:t xml:space="preserve"> </w:t>
      </w:r>
    </w:p>
    <w:p w:rsidR="003C0ADF" w:rsidRDefault="006A58E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 spełnienie wymaganych parametrów i warunków spowoduje odrzucenie oferty. </w:t>
      </w:r>
    </w:p>
    <w:p w:rsidR="003C0ADF" w:rsidRDefault="006A58E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 wypełnienie rubryki „Parametry i wartości oferowane” będzie traktowane jako brak danego parametru, funkcji, wyposażenia, itd. </w:t>
      </w:r>
    </w:p>
    <w:p w:rsidR="006A58ED" w:rsidRDefault="006A58ED">
      <w:pPr>
        <w:jc w:val="both"/>
        <w:rPr>
          <w:sz w:val="12"/>
        </w:rPr>
      </w:pPr>
    </w:p>
    <w:sectPr w:rsidR="006A58ED" w:rsidSect="002D1C7C">
      <w:headerReference w:type="even" r:id="rId7"/>
      <w:headerReference w:type="default" r:id="rId8"/>
      <w:footerReference w:type="default" r:id="rId9"/>
      <w:pgSz w:w="11906" w:h="16838" w:code="9"/>
      <w:pgMar w:top="1701" w:right="851" w:bottom="1701" w:left="85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61" w:rsidRDefault="00FE2E61" w:rsidP="00635435">
      <w:r>
        <w:separator/>
      </w:r>
    </w:p>
  </w:endnote>
  <w:endnote w:type="continuationSeparator" w:id="1">
    <w:p w:rsidR="00FE2E61" w:rsidRDefault="00FE2E61" w:rsidP="0063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61" w:rsidRPr="00722C60" w:rsidRDefault="00FE2E61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96545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496545">
      <w:rPr>
        <w:noProof/>
        <w:sz w:val="18"/>
      </w:rPr>
      <w:t>2</w:t>
    </w:r>
    <w:r>
      <w:rPr>
        <w:sz w:val="18"/>
      </w:rPr>
      <w:fldChar w:fldCharType="end"/>
    </w:r>
    <w:r>
      <w:rPr>
        <w:i/>
        <w:iCs/>
        <w:sz w:val="16"/>
      </w:rPr>
      <w:tab/>
    </w:r>
    <w:r w:rsidRPr="00722C60">
      <w:rPr>
        <w:i/>
        <w:iCs/>
        <w:sz w:val="18"/>
        <w:szCs w:val="18"/>
      </w:rPr>
      <w:t>....................................................................................................................</w:t>
    </w:r>
  </w:p>
  <w:p w:rsidR="00FE2E61" w:rsidRPr="00722C60" w:rsidRDefault="00FE2E61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 w:rsidRPr="00722C60">
      <w:rPr>
        <w:i/>
        <w:iCs/>
        <w:sz w:val="18"/>
        <w:szCs w:val="18"/>
      </w:rPr>
      <w:tab/>
      <w:t>(data oraz pieczęć i podpis upełnomocnionego przedstawiciela)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61" w:rsidRDefault="00FE2E61" w:rsidP="00635435">
      <w:r>
        <w:separator/>
      </w:r>
    </w:p>
  </w:footnote>
  <w:footnote w:type="continuationSeparator" w:id="1">
    <w:p w:rsidR="00FE2E61" w:rsidRDefault="00FE2E61" w:rsidP="00635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61" w:rsidRDefault="00FE2E6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2E61" w:rsidRDefault="00FE2E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61" w:rsidRDefault="00FE2E6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1523365</wp:posOffset>
          </wp:positionH>
          <wp:positionV relativeFrom="paragraph">
            <wp:posOffset>128905</wp:posOffset>
          </wp:positionV>
          <wp:extent cx="1473200" cy="495300"/>
          <wp:effectExtent l="19050" t="0" r="0" b="0"/>
          <wp:wrapNone/>
          <wp:docPr id="28" name="Obraz14" descr="C:\Users\user\AppData\Local\Temp\Rar$DIa0.946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14" descr="C:\Users\user\AppData\Local\Temp\Rar$DIa0.946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3275965</wp:posOffset>
          </wp:positionH>
          <wp:positionV relativeFrom="paragraph">
            <wp:posOffset>179705</wp:posOffset>
          </wp:positionV>
          <wp:extent cx="1549400" cy="444500"/>
          <wp:effectExtent l="19050" t="0" r="0" b="0"/>
          <wp:wrapNone/>
          <wp:docPr id="29" name="Obraz15" descr="C:\Users\user\AppData\Local\Temp\Rar$DIa0.794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15" descr="C:\Users\user\AppData\Local\Temp\Rar$DIa0.794\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5009515</wp:posOffset>
          </wp:positionH>
          <wp:positionV relativeFrom="paragraph">
            <wp:posOffset>147955</wp:posOffset>
          </wp:positionV>
          <wp:extent cx="1454150" cy="476250"/>
          <wp:effectExtent l="19050" t="0" r="0" b="0"/>
          <wp:wrapNone/>
          <wp:docPr id="30" name="Obraz16" descr="C:\Users\user\AppData\Local\Temp\Rar$DIa0.559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16" descr="C:\Users\user\AppData\Local\Temp\Rar$DIa0.559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682E">
      <w:rPr>
        <w:noProof/>
      </w:rPr>
      <w:drawing>
        <wp:inline distT="0" distB="0" distL="0" distR="0">
          <wp:extent cx="1193800" cy="622300"/>
          <wp:effectExtent l="0" t="0" r="0" b="0"/>
          <wp:docPr id="27" name="Obraz13" descr="C:\Users\user\AppData\Local\Temp\Rar$DIa0.657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13" descr="C:\Users\user\AppData\Local\Temp\Rar$DIa0.657\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447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2AA3"/>
    <w:multiLevelType w:val="hybridMultilevel"/>
    <w:tmpl w:val="F92C9238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7960"/>
    <w:multiLevelType w:val="hybridMultilevel"/>
    <w:tmpl w:val="4AC82A60"/>
    <w:lvl w:ilvl="0" w:tplc="A692971E"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">
    <w:nsid w:val="18260EC9"/>
    <w:multiLevelType w:val="hybridMultilevel"/>
    <w:tmpl w:val="4E9AF6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47F1F"/>
    <w:multiLevelType w:val="hybridMultilevel"/>
    <w:tmpl w:val="1ED88F3C"/>
    <w:lvl w:ilvl="0" w:tplc="5ABC41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1D22CD9"/>
    <w:multiLevelType w:val="hybridMultilevel"/>
    <w:tmpl w:val="97922866"/>
    <w:lvl w:ilvl="0" w:tplc="F2123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23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87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C6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65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E1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8E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07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D2E2E"/>
    <w:multiLevelType w:val="hybridMultilevel"/>
    <w:tmpl w:val="7F1CC92E"/>
    <w:lvl w:ilvl="0" w:tplc="A69297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C6722"/>
    <w:multiLevelType w:val="hybridMultilevel"/>
    <w:tmpl w:val="B64AB7AC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616EC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57F62"/>
    <w:multiLevelType w:val="singleLevel"/>
    <w:tmpl w:val="2D100F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7882B19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D23A5"/>
    <w:multiLevelType w:val="hybridMultilevel"/>
    <w:tmpl w:val="4FE4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933FC"/>
    <w:multiLevelType w:val="hybridMultilevel"/>
    <w:tmpl w:val="B64AB7AC"/>
    <w:lvl w:ilvl="0" w:tplc="B9D00F98"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84E9A"/>
    <w:multiLevelType w:val="singleLevel"/>
    <w:tmpl w:val="C0D8CF4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00632EB"/>
    <w:multiLevelType w:val="hybridMultilevel"/>
    <w:tmpl w:val="EF88B81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0E36624"/>
    <w:multiLevelType w:val="multilevel"/>
    <w:tmpl w:val="97144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E0D3F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04C3E"/>
    <w:multiLevelType w:val="hybridMultilevel"/>
    <w:tmpl w:val="4AC82A60"/>
    <w:lvl w:ilvl="0" w:tplc="0415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8">
    <w:nsid w:val="678358B5"/>
    <w:multiLevelType w:val="hybridMultilevel"/>
    <w:tmpl w:val="7CFAEAD4"/>
    <w:lvl w:ilvl="0" w:tplc="C9D0E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6C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8B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6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4B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EA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87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E5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56D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E47C0"/>
    <w:multiLevelType w:val="hybridMultilevel"/>
    <w:tmpl w:val="943A03EA"/>
    <w:lvl w:ilvl="0" w:tplc="A29A79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05BBD"/>
    <w:multiLevelType w:val="singleLevel"/>
    <w:tmpl w:val="39805D9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0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9"/>
  </w:num>
  <w:num w:numId="14">
    <w:abstractNumId w:val="10"/>
  </w:num>
  <w:num w:numId="15">
    <w:abstractNumId w:val="12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51EB7"/>
    <w:rsid w:val="00001BB1"/>
    <w:rsid w:val="00037973"/>
    <w:rsid w:val="00042286"/>
    <w:rsid w:val="000445B1"/>
    <w:rsid w:val="00051EB7"/>
    <w:rsid w:val="0006094B"/>
    <w:rsid w:val="00064D39"/>
    <w:rsid w:val="00065255"/>
    <w:rsid w:val="00095C2B"/>
    <w:rsid w:val="0009677D"/>
    <w:rsid w:val="000C2E01"/>
    <w:rsid w:val="000C4AA6"/>
    <w:rsid w:val="000C7C56"/>
    <w:rsid w:val="000D0809"/>
    <w:rsid w:val="0013720D"/>
    <w:rsid w:val="001548D1"/>
    <w:rsid w:val="00155F8F"/>
    <w:rsid w:val="00160A06"/>
    <w:rsid w:val="00171E4B"/>
    <w:rsid w:val="001A14EF"/>
    <w:rsid w:val="001B06BC"/>
    <w:rsid w:val="001C5646"/>
    <w:rsid w:val="001C6756"/>
    <w:rsid w:val="001E0DE1"/>
    <w:rsid w:val="001F52A9"/>
    <w:rsid w:val="00200F1D"/>
    <w:rsid w:val="0021099A"/>
    <w:rsid w:val="00215ABC"/>
    <w:rsid w:val="00221967"/>
    <w:rsid w:val="00233382"/>
    <w:rsid w:val="00237632"/>
    <w:rsid w:val="00243AED"/>
    <w:rsid w:val="00244D65"/>
    <w:rsid w:val="00252E7F"/>
    <w:rsid w:val="00265AB5"/>
    <w:rsid w:val="0027254C"/>
    <w:rsid w:val="0028332C"/>
    <w:rsid w:val="00294BEA"/>
    <w:rsid w:val="002968B9"/>
    <w:rsid w:val="002A2F6B"/>
    <w:rsid w:val="002A4DC4"/>
    <w:rsid w:val="002C3DE9"/>
    <w:rsid w:val="002D1C7C"/>
    <w:rsid w:val="00331BEE"/>
    <w:rsid w:val="00335288"/>
    <w:rsid w:val="003469A4"/>
    <w:rsid w:val="00354593"/>
    <w:rsid w:val="003A5E7E"/>
    <w:rsid w:val="003C0ADF"/>
    <w:rsid w:val="003C2135"/>
    <w:rsid w:val="003C3437"/>
    <w:rsid w:val="003C5CAB"/>
    <w:rsid w:val="003F3C1E"/>
    <w:rsid w:val="003F4778"/>
    <w:rsid w:val="00404768"/>
    <w:rsid w:val="00445BDB"/>
    <w:rsid w:val="004468F7"/>
    <w:rsid w:val="00450EB6"/>
    <w:rsid w:val="00496545"/>
    <w:rsid w:val="004A5039"/>
    <w:rsid w:val="004B04C8"/>
    <w:rsid w:val="004D7E0A"/>
    <w:rsid w:val="00501B08"/>
    <w:rsid w:val="005222EE"/>
    <w:rsid w:val="005548CD"/>
    <w:rsid w:val="00564244"/>
    <w:rsid w:val="00564E5A"/>
    <w:rsid w:val="0057120F"/>
    <w:rsid w:val="005744EC"/>
    <w:rsid w:val="0059180C"/>
    <w:rsid w:val="005D22B9"/>
    <w:rsid w:val="005D75F6"/>
    <w:rsid w:val="005E2B4E"/>
    <w:rsid w:val="00607AF6"/>
    <w:rsid w:val="00614E5A"/>
    <w:rsid w:val="00623F2B"/>
    <w:rsid w:val="00625C59"/>
    <w:rsid w:val="00635435"/>
    <w:rsid w:val="006452B7"/>
    <w:rsid w:val="00647E29"/>
    <w:rsid w:val="00661ED2"/>
    <w:rsid w:val="00695F99"/>
    <w:rsid w:val="006A21E0"/>
    <w:rsid w:val="006A58ED"/>
    <w:rsid w:val="006B6D39"/>
    <w:rsid w:val="006E4986"/>
    <w:rsid w:val="00722C60"/>
    <w:rsid w:val="00777CDF"/>
    <w:rsid w:val="00792ACD"/>
    <w:rsid w:val="00796C32"/>
    <w:rsid w:val="007C0F53"/>
    <w:rsid w:val="007F49EE"/>
    <w:rsid w:val="007F7375"/>
    <w:rsid w:val="00820AE5"/>
    <w:rsid w:val="008226C5"/>
    <w:rsid w:val="00836A83"/>
    <w:rsid w:val="008520A6"/>
    <w:rsid w:val="00857D05"/>
    <w:rsid w:val="00872685"/>
    <w:rsid w:val="00883C7A"/>
    <w:rsid w:val="008C0AC3"/>
    <w:rsid w:val="008E5F0F"/>
    <w:rsid w:val="00950DFE"/>
    <w:rsid w:val="00962896"/>
    <w:rsid w:val="009668D2"/>
    <w:rsid w:val="00991679"/>
    <w:rsid w:val="00994F74"/>
    <w:rsid w:val="009A22D7"/>
    <w:rsid w:val="009C382A"/>
    <w:rsid w:val="009E478A"/>
    <w:rsid w:val="009F06A1"/>
    <w:rsid w:val="00A32B71"/>
    <w:rsid w:val="00A56346"/>
    <w:rsid w:val="00AB41AA"/>
    <w:rsid w:val="00AE7E8D"/>
    <w:rsid w:val="00AF539F"/>
    <w:rsid w:val="00AF54C9"/>
    <w:rsid w:val="00B05FFE"/>
    <w:rsid w:val="00B248E4"/>
    <w:rsid w:val="00B439FF"/>
    <w:rsid w:val="00B55949"/>
    <w:rsid w:val="00B623E0"/>
    <w:rsid w:val="00B62876"/>
    <w:rsid w:val="00B80EEA"/>
    <w:rsid w:val="00B97E48"/>
    <w:rsid w:val="00BA4409"/>
    <w:rsid w:val="00BB31E3"/>
    <w:rsid w:val="00BC6081"/>
    <w:rsid w:val="00BD3E02"/>
    <w:rsid w:val="00BE62AE"/>
    <w:rsid w:val="00C0361D"/>
    <w:rsid w:val="00C14121"/>
    <w:rsid w:val="00C17560"/>
    <w:rsid w:val="00C23132"/>
    <w:rsid w:val="00C401E0"/>
    <w:rsid w:val="00C4779A"/>
    <w:rsid w:val="00C5682E"/>
    <w:rsid w:val="00C7537F"/>
    <w:rsid w:val="00C932FD"/>
    <w:rsid w:val="00CA5A06"/>
    <w:rsid w:val="00CB6BCD"/>
    <w:rsid w:val="00CC19ED"/>
    <w:rsid w:val="00CD687D"/>
    <w:rsid w:val="00CF086E"/>
    <w:rsid w:val="00D07BE1"/>
    <w:rsid w:val="00D31DF2"/>
    <w:rsid w:val="00D46716"/>
    <w:rsid w:val="00D4761F"/>
    <w:rsid w:val="00D721FF"/>
    <w:rsid w:val="00D73E75"/>
    <w:rsid w:val="00D8263F"/>
    <w:rsid w:val="00D861EA"/>
    <w:rsid w:val="00D87CDD"/>
    <w:rsid w:val="00D91279"/>
    <w:rsid w:val="00DA0B45"/>
    <w:rsid w:val="00DB2837"/>
    <w:rsid w:val="00DB41AB"/>
    <w:rsid w:val="00DB5BCB"/>
    <w:rsid w:val="00DC0C0D"/>
    <w:rsid w:val="00DC5AFF"/>
    <w:rsid w:val="00DD4016"/>
    <w:rsid w:val="00DD69F4"/>
    <w:rsid w:val="00E0229E"/>
    <w:rsid w:val="00E507C1"/>
    <w:rsid w:val="00E63FDF"/>
    <w:rsid w:val="00E860E9"/>
    <w:rsid w:val="00E9547C"/>
    <w:rsid w:val="00E96FCF"/>
    <w:rsid w:val="00EB053A"/>
    <w:rsid w:val="00EB56C9"/>
    <w:rsid w:val="00EB5BD0"/>
    <w:rsid w:val="00EC6B41"/>
    <w:rsid w:val="00ED4B89"/>
    <w:rsid w:val="00EF5EE3"/>
    <w:rsid w:val="00F04B5E"/>
    <w:rsid w:val="00F07DA4"/>
    <w:rsid w:val="00F1272B"/>
    <w:rsid w:val="00F279EC"/>
    <w:rsid w:val="00FB0BAA"/>
    <w:rsid w:val="00FC0B66"/>
    <w:rsid w:val="00FD143B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AD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C0ADF"/>
    <w:pPr>
      <w:keepNext/>
      <w:spacing w:before="60" w:after="6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3C0ADF"/>
    <w:pPr>
      <w:keepNext/>
      <w:spacing w:before="60" w:after="60"/>
      <w:outlineLvl w:val="2"/>
    </w:pPr>
    <w:rPr>
      <w:b/>
      <w:color w:val="FF6600"/>
      <w:sz w:val="20"/>
    </w:rPr>
  </w:style>
  <w:style w:type="paragraph" w:styleId="Nagwek4">
    <w:name w:val="heading 4"/>
    <w:basedOn w:val="Normalny"/>
    <w:next w:val="Normalny"/>
    <w:qFormat/>
    <w:rsid w:val="003C0ADF"/>
    <w:pPr>
      <w:keepNext/>
      <w:spacing w:before="6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C0ADF"/>
    <w:pPr>
      <w:keepNext/>
      <w:tabs>
        <w:tab w:val="left" w:pos="5680"/>
      </w:tabs>
      <w:spacing w:before="120"/>
      <w:outlineLvl w:val="4"/>
    </w:pPr>
    <w:rPr>
      <w:b/>
      <w:bCs/>
      <w:sz w:val="3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C0ADF"/>
    <w:pPr>
      <w:widowControl w:val="0"/>
    </w:pPr>
    <w:rPr>
      <w:snapToGrid w:val="0"/>
      <w:sz w:val="24"/>
    </w:rPr>
  </w:style>
  <w:style w:type="paragraph" w:styleId="Tytu">
    <w:name w:val="Title"/>
    <w:basedOn w:val="Normalny"/>
    <w:qFormat/>
    <w:rsid w:val="003C0ADF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30"/>
      <w:szCs w:val="30"/>
      <w:u w:val="single"/>
    </w:rPr>
  </w:style>
  <w:style w:type="paragraph" w:styleId="Nagwek">
    <w:name w:val="header"/>
    <w:basedOn w:val="Normalny"/>
    <w:semiHidden/>
    <w:rsid w:val="003C0A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0ADF"/>
  </w:style>
  <w:style w:type="paragraph" w:styleId="Stopka">
    <w:name w:val="footer"/>
    <w:basedOn w:val="Normalny"/>
    <w:semiHidden/>
    <w:rsid w:val="003C0A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C0ADF"/>
    <w:rPr>
      <w:bCs/>
      <w:sz w:val="20"/>
    </w:rPr>
  </w:style>
  <w:style w:type="paragraph" w:styleId="Tekstpodstawowywcity">
    <w:name w:val="Body Text Indent"/>
    <w:basedOn w:val="Normalny"/>
    <w:semiHidden/>
    <w:rsid w:val="003C0ADF"/>
    <w:pPr>
      <w:ind w:left="110" w:hanging="110"/>
    </w:pPr>
    <w:rPr>
      <w:sz w:val="20"/>
    </w:rPr>
  </w:style>
  <w:style w:type="paragraph" w:customStyle="1" w:styleId="Tekstpodstawowy21">
    <w:name w:val="Tekst podstawowy 21"/>
    <w:basedOn w:val="Normalny"/>
    <w:rsid w:val="001E0DE1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E0D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00F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nowy</dc:creator>
  <cp:lastModifiedBy>bkaczmarczyk</cp:lastModifiedBy>
  <cp:revision>5</cp:revision>
  <cp:lastPrinted>2020-10-12T12:15:00Z</cp:lastPrinted>
  <dcterms:created xsi:type="dcterms:W3CDTF">2020-10-12T10:52:00Z</dcterms:created>
  <dcterms:modified xsi:type="dcterms:W3CDTF">2020-10-12T12:15:00Z</dcterms:modified>
</cp:coreProperties>
</file>